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B379FA">
        <w:t>Родничок</w:t>
      </w:r>
      <w:r w:rsidR="00512C8B">
        <w:t xml:space="preserve">» села </w:t>
      </w:r>
      <w:proofErr w:type="spellStart"/>
      <w:r w:rsidR="00B379FA">
        <w:t>Урюм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379FA" w:rsidP="0098505B">
            <w:pPr>
              <w:jc w:val="both"/>
            </w:pPr>
            <w:proofErr w:type="spellStart"/>
            <w:r>
              <w:rPr>
                <w:b/>
                <w:bCs/>
              </w:rPr>
              <w:t>Кильганова</w:t>
            </w:r>
            <w:proofErr w:type="spellEnd"/>
            <w:r>
              <w:rPr>
                <w:b/>
                <w:bCs/>
              </w:rPr>
              <w:t xml:space="preserve"> Галина Аркадьевна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B379FA" w:rsidP="0098505B">
            <w:pPr>
              <w:jc w:val="center"/>
            </w:pPr>
            <w:r>
              <w:t>257069,56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B379FA">
            <w:r>
              <w:t xml:space="preserve">Земельный участок </w:t>
            </w:r>
            <w:r w:rsidR="00B379FA">
              <w:t>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B379FA" w:rsidP="00512C8B">
            <w:pPr>
              <w:jc w:val="center"/>
            </w:pPr>
            <w:r>
              <w:t>5500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B379FA" w:rsidP="00512C8B">
            <w:pPr>
              <w:jc w:val="center"/>
            </w:pPr>
            <w:r>
              <w:t>90,5</w:t>
            </w:r>
          </w:p>
          <w:p w:rsidR="00DD4982" w:rsidRDefault="00B379FA" w:rsidP="00512C8B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B379FA" w:rsidP="0098505B">
            <w:pPr>
              <w:jc w:val="center"/>
            </w:pPr>
            <w:r>
              <w:t>206073,86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379FA">
              <w:t xml:space="preserve"> 1/2</w:t>
            </w:r>
          </w:p>
          <w:p w:rsidR="00B37032" w:rsidRDefault="00B37032" w:rsidP="0098505B">
            <w:r>
              <w:t>Земельный участок 1/514</w:t>
            </w:r>
          </w:p>
          <w:p w:rsidR="00B37032" w:rsidRPr="007B6628" w:rsidRDefault="00B37032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379FA" w:rsidP="00B37032">
            <w:pPr>
              <w:jc w:val="center"/>
            </w:pPr>
            <w:r>
              <w:t>5500</w:t>
            </w:r>
          </w:p>
          <w:p w:rsidR="00B37032" w:rsidRDefault="00B37032" w:rsidP="00B37032">
            <w:pPr>
              <w:jc w:val="center"/>
            </w:pPr>
          </w:p>
          <w:p w:rsidR="00B37032" w:rsidRDefault="00B379FA" w:rsidP="00B37032">
            <w:pPr>
              <w:jc w:val="center"/>
            </w:pPr>
            <w:r>
              <w:t>2900</w:t>
            </w:r>
          </w:p>
          <w:p w:rsidR="00B37032" w:rsidRDefault="00B379FA" w:rsidP="00B37032">
            <w:pPr>
              <w:jc w:val="center"/>
            </w:pPr>
            <w:r>
              <w:t>90,5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379FA" w:rsidP="00512C8B">
            <w:pPr>
              <w:jc w:val="center"/>
            </w:pPr>
            <w:r>
              <w:t>ВАЗ – 21150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B379F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Pr="005155D3" w:rsidRDefault="00B379FA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379FA" w:rsidRPr="005155D3" w:rsidRDefault="00B379FA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379FA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379FA" w:rsidP="00512C8B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B379FA" w:rsidRDefault="00B379FA" w:rsidP="00E14A29">
            <w:pPr>
              <w:jc w:val="center"/>
            </w:pPr>
            <w:r>
              <w:t>Жилой дом</w:t>
            </w:r>
          </w:p>
          <w:p w:rsidR="00B379FA" w:rsidRDefault="00B379FA" w:rsidP="00E14A29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379FA" w:rsidRDefault="00B379FA" w:rsidP="00E14A29">
            <w:pPr>
              <w:jc w:val="center"/>
            </w:pPr>
            <w:r>
              <w:t>90,5</w:t>
            </w:r>
          </w:p>
          <w:p w:rsidR="00B379FA" w:rsidRDefault="00B379FA" w:rsidP="00E14A29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9FA" w:rsidRDefault="00B379FA" w:rsidP="00E14A29">
            <w:pPr>
              <w:jc w:val="center"/>
            </w:pPr>
            <w:r>
              <w:t>Россия</w:t>
            </w:r>
          </w:p>
          <w:p w:rsidR="00B379FA" w:rsidRPr="00DD4982" w:rsidRDefault="00B379FA" w:rsidP="00E14A29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2014-04-28T13:44:00Z</dcterms:modified>
</cp:coreProperties>
</file>